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关于做好2023年度江苏省科学技术奖提名工作的通知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各设区市科协，省科协所属各学会（协会、研究会），省部属国有企业科协，省部属事业单位科协，相关高校科协：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根据《省科技厅关于2023年度江苏省科学技术奖提名工作的通知》（苏科成发〔2024〕18号）要求，现将省科协提名2023年度江苏省科学技术奖有关事项通知如下。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一、提名方式与名额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省科协提名项目分基础类、应用类和科普类三个类别。具有独立提名资格的省级学会可向省科技厅直接提名，也可通过省科协间接提名，两种提名方式互不影响。其它不具有独立提名资格的省级学会、设区市科协、相关高校科协、省部属国有企业科协、省部属事业单位科协通过省科协间接提名。设区市科协只提名科普类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省级学会须在自身学科专业范围内提名项目，且项目完成人中必须含有学会会员。省级学会、高校科协、省部属国有企业科协、省部属事业单位科协间接提名基础类或应用类项目，可提名至多2项。间接提名科普类项目数量不受限制。提名的项目中，同一单位作为第一完成单位的项目不超过1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二、提名工作要求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加强组织领导。各提名单位应高度重视，严格对照《省科技厅关于2023年度江苏省科学技术奖提名工作的通知》中的各项申报条件和要求，安排专人负责，认真严肃开展推选，把握流程节奏，做好过程结果监督，确保高质量完成提名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 开展科学筛选。各提名单位应当建立科学、规范、合理的遴选机制，结合被提名主体的性质和创新特点，按提名数量要求，择优提名本学科、本行业、本地区、本部门范围内的优秀项目。加强基础研究和应用基础研究方面的工作组织，加大提名重大原创性成果的力度。对省科技领军人才牵头“揭榜挂帅”攻关成功的项目，提名时不受提名单位指标限制，优先提名。对纳入国家战略科技力量培育序列的省实验室牵头完成的项目，提名时不受提名单位指标限制。鼓励优先提名第一完成人35周岁以下（1989年1月1日（含）以后出生）的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严格审核把关。被提名项目第一完成人作为第一责任人，对提名材料的真实性、完整性、有效性、合法性负主体责任，应签署书面科研诚信承诺。被提名项目第一完成单位对提名材料负有审核责任，应书面承诺已对提名材料的真实性、完整性、有效性、合法性完成审核。各提名单位应履行提名责任，对被提名项目及第一完成人的资格条件、对相关材料的真实性和准确性负责，严格把关，严禁审核走过场、流于形式，对被提名项目完成人的政治、品行、水平、作风、廉洁等情况进行审核。被提名项目完成人所在单位在征求相关纪检监察部门意见的基础上配合做好把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（四）履行公示制度。各提名单位应责成项目全部完成单位和全部完成人所在单位进行公示，公示时间不少于7个自然日。公示情况以书面形式报送。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为强化科技奖励评审的严肃性，本年度省科学技术奖任一评审阶段公示期间及之后无正当理由申请退出的项目，后续三年内不得被提名。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三、提名材料报送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（一）提名材料填写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提名材料由《提名书》和附件组成，实行在线填报，被提名项目注册登录“省科学技术奖励提名系统”在线填写、打印生成《提名书》，提名渠道选择“江苏省科协”。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（二）提名材料报送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提名材料须提交电子版和纸质版。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电子版材料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请于2024年2月21日完成在线提交。同时，将《江苏省科学技术奖提名书》（不含附件）PDF版、《提名汇总表》（附件2）WORD 版发送至邮箱：jskxzrb@163.com。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纸质版材料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提名函1份。由各提名单位提供，包括：被提名项目完成人的政治、品行、作风和廉洁等事项的审核情况，存档备查材料核查结果，相关单位真实性审查和无涉密内容审查结果，《提名汇总表》，提名单位联系人及联系方式。提名函应加盖提名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（2）公示情况说明1份。各提名单位应汇总被提名项目全部完成单位和全部完成人所在单位的公示结果，并出具1份总的公示情况说明，加盖单位公章。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（3）《江苏省科学技术奖提名书》纸质版原件1份（含附件），复印件6份（不含附件）。科普类项目还应提供正式出版的实体作品2份。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纸质版与提名系统在线填报电子版对应内容须完全一致，形式审查及评审工作均以系统内按时提交的电子版为准。纸质版签名处须由本人亲笔签名，盖章处须加盖单位公章，且所盖公章与单位规范名称一致。财务报表、应用证明、经济社会效益证明材料等涉及财务数据的，均须加盖财务专用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纸质版材料请于2024年2月22日17:00前寄送至指定地址，逾期将不予受理。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基础类和应用类项目的纸质材料报送地址：南京市建邺区梦都大街50号省科技工作者活动中心东楼一楼 （联系人：顾弘彦）。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科普类项目纸质材料和作品实物报送地址：南京市鼓楼区北京西路30号同心大厦1018室（联系人：刘红）。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联系人：顾弘彦  025-86670830  13605164157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刘  红  025-83625068  18900672398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宰  俊  025-83625037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《省科技厅关于2023年度江苏省科学技术奖提名工作的通知》下载地址：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http://kxjst.jiangsu.gov.cn/art/2024/1/29/art_82540_11140154.html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1.关于江苏省科学技术奖科普项目提名评审的补充说明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2.提名汇总表（样表）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江苏省科学技术协会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sz w:val="24"/>
          <w:szCs w:val="24"/>
        </w:rPr>
      </w:pPr>
      <w:bookmarkStart w:id="0" w:name="_GoBack"/>
      <w:bookmarkEnd w:id="0"/>
      <w:r>
        <w:rPr>
          <w:rFonts w:hint="default" w:ascii="Times New Roman" w:hAnsi="Times New Roman" w:eastAsia="宋体" w:cs="Times New Roman"/>
          <w:sz w:val="24"/>
          <w:szCs w:val="24"/>
        </w:rPr>
        <w:t>2024年2月2日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DY4YWYyMDBmNGRlMGRhMDI5ZTdlNWQwMDJmNzMifQ=="/>
  </w:docVars>
  <w:rsids>
    <w:rsidRoot w:val="00000000"/>
    <w:rsid w:val="1EEA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2024-02-06T08:08:16Z</dcterms:created>
  <dc:creator>86187</dc:creator>
  <cp:lastModifiedBy>江苏省自动化学会</cp:lastModifiedBy>
  <dcterms:modified xsi:type="dcterms:W3CDTF">2024-02-06T08:13:53Z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AC2583BC52824936A9CBC129719EF69A_12</vt:lpwstr>
  </property>
</Properties>
</file>